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jc w:val="right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364074</wp:posOffset>
            </wp:positionV>
            <wp:extent cx="1797643" cy="6370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-huisartsenpraktijk-kloosterp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huisartsenpraktijk-kloosterpad.jpg" descr="logo-huisartsenpraktijk-kloosterpa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43" cy="637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nl-NL"/>
        </w:rPr>
        <w:t>Inschrijfformulier nieuwe patie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</w:rPr>
        <w:t>nten</w:t>
      </w:r>
    </w:p>
    <w:p>
      <w:pPr>
        <w:pStyle w:val="Hoofdtekst A"/>
        <w:rPr>
          <w:b w:val="1"/>
          <w:bCs w:val="1"/>
        </w:rPr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Welkom in onze praktijk! Wij houden ons aan de privacywetgeving zoals die in de Algemene Verordening Gegevensbescherming is beschreven. Dat brengt wat verplichte administratieve handelingen met zich mee.</w:t>
      </w:r>
    </w:p>
    <w:p>
      <w:pPr>
        <w:pStyle w:val="Hoofdtekst A"/>
      </w:pP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Door ondertekening van dit inschrijfformulier bevestigt u dat u van ons privacyreglement*, gepubliceerd op onze website, kennis heeft kunnen nemen.</w:t>
      </w:r>
    </w:p>
    <w:p>
      <w:pPr>
        <w:pStyle w:val="Hoofdtekst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Gelieve voor elk gezinslid een ingevuld inschrijfformulier persoonlijk op de praktijk te komen inleveren. Breng een geldig identificatiebewijs mee. We zijn verplicht eenmalig uw identiteit vast te stellen.</w:t>
      </w:r>
    </w:p>
    <w:p>
      <w:pPr>
        <w:pStyle w:val="Hoofdtekst A"/>
      </w:pPr>
    </w:p>
    <w:p>
      <w:pPr>
        <w:pStyle w:val="Hoofdtekst A"/>
        <w:rPr>
          <w:b w:val="1"/>
          <w:bCs w:val="1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35"/>
        <w:gridCol w:w="589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Achternaam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Voornaam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Voorletters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Geslacht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O M O V O neutraal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Geboortedatum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Straatnaam en huisnummer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Postcode en woonplaats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Vast telefoonnummer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Mobiel telefoonnummer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E-mailadres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In</w:t>
            </w:r>
            <w:r>
              <w:rPr>
                <w:rtl w:val="0"/>
                <w:lang w:val="nl-NL"/>
              </w:rPr>
              <w:t>s</w:t>
            </w:r>
            <w:r>
              <w:rPr>
                <w:rtl w:val="0"/>
                <w:lang w:val="nl-NL"/>
              </w:rPr>
              <w:t>chrijving praktijk vanaf datum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Zorgverzekeraar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Polisnummer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>BSN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Paspoort/ID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Inschrijving bij apotheek*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O Racamy O van der Veen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>Toestemming gegevensuitwisseling*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</w:rPr>
              <w:t xml:space="preserve">O ja O nee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tl w:val="0"/>
                <w:lang w:val="nl-NL"/>
              </w:rPr>
              <w:t xml:space="preserve">Aanmelden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"http://mijngezondheid.net"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mijngezondheid.net</w:t>
            </w:r>
            <w:r>
              <w:rPr/>
              <w:fldChar w:fldCharType="end" w:fldLock="0"/>
            </w:r>
            <w:r>
              <w:rPr>
                <w:rStyle w:val="Geen"/>
                <w:rtl w:val="0"/>
                <w:lang w:val="nl-NL"/>
              </w:rPr>
              <w:t>*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Style w:val="Geen"/>
                <w:rtl w:val="0"/>
              </w:rPr>
              <w:t>O ja O nee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Vorige huisarts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Woonplaats vorige huisarts</w:t>
            </w:r>
          </w:p>
        </w:tc>
        <w:tc>
          <w:tcPr>
            <w:tcW w:type="dxa" w:w="5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 A"/>
        <w:widowControl w:val="0"/>
        <w:ind w:left="108" w:hanging="108"/>
        <w:rPr>
          <w:rStyle w:val="Geen"/>
          <w:b w:val="1"/>
          <w:bCs w:val="1"/>
        </w:rPr>
      </w:pPr>
    </w:p>
    <w:p>
      <w:pPr>
        <w:pStyle w:val="Hoofdtekst A"/>
        <w:rPr>
          <w:rStyle w:val="Geen"/>
          <w:b w:val="1"/>
          <w:bCs w:val="1"/>
        </w:rPr>
      </w:pPr>
    </w:p>
    <w:p>
      <w:pPr>
        <w:pStyle w:val="Hoofdtekst A"/>
        <w:numPr>
          <w:ilvl w:val="0"/>
          <w:numId w:val="3"/>
        </w:numPr>
        <w:rPr>
          <w:lang w:val="nl-NL"/>
        </w:rPr>
      </w:pPr>
      <w:r>
        <w:rPr>
          <w:rStyle w:val="Geen"/>
          <w:rtl w:val="0"/>
          <w:lang w:val="nl-NL"/>
        </w:rPr>
        <w:t xml:space="preserve">zie voor informatie over privacyreglement, apotheken,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"http://mijngezondheid.net"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mijngezondheid.net</w:t>
      </w:r>
      <w:r>
        <w:rPr/>
        <w:fldChar w:fldCharType="end" w:fldLock="0"/>
      </w:r>
      <w:r>
        <w:rPr>
          <w:rStyle w:val="Geen"/>
          <w:rtl w:val="0"/>
          <w:lang w:val="nl-NL"/>
        </w:rPr>
        <w:t xml:space="preserve"> , privacyreglement en uitwisselingen medische gegevens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"http://www.huisartsenpraktijk-kloosterpad.nl"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www.huisartsenpraktijk-kloosterpad.nl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  <w:rPr>
          <w:rStyle w:val="Geen"/>
          <w:lang w:val="nl-NL"/>
        </w:rPr>
      </w:pPr>
      <w:r>
        <w:rPr>
          <w:rStyle w:val="Geen"/>
          <w:rtl w:val="0"/>
          <w:lang w:val="nl-NL"/>
        </w:rPr>
        <w:t>Plaats en datum</w:t>
      </w:r>
    </w:p>
    <w:p>
      <w:pPr>
        <w:pStyle w:val="Hoofdtekst A"/>
        <w:rPr>
          <w:rStyle w:val="Geen"/>
          <w:lang w:val="nl-NL"/>
        </w:rPr>
      </w:pPr>
    </w:p>
    <w:p>
      <w:pPr>
        <w:pStyle w:val="Hoofdtekst A"/>
      </w:pPr>
      <w:r>
        <w:rPr>
          <w:rStyle w:val="Geen"/>
          <w:rtl w:val="0"/>
          <w:lang w:val="nl-NL"/>
        </w:rPr>
        <w:t>Handtekening (wettelijk vertegenwoordiger)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Ops.teken">
    <w:name w:val="Ops.teken"/>
    <w:pPr>
      <w:numPr>
        <w:numId w:val="1"/>
      </w:numPr>
    </w:p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Helvetica Neue" w:cs="Helvetica Neue" w:hAnsi="Helvetica Neue" w:eastAsia="Helvetica Neue"/>
      <w:u w:val="single"/>
      <w:lang w:val="nl-NL"/>
    </w:rPr>
  </w:style>
  <w:style w:type="character" w:styleId="Hyperlink.1">
    <w:name w:val="Hyperlink.1"/>
    <w:basedOn w:val="Geen"/>
    <w:next w:val="Hyperlink.1"/>
    <w:rPr>
      <w:u w:val="singl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